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49A73" w14:textId="77777777" w:rsidR="00197A73" w:rsidRPr="00896B63" w:rsidRDefault="00197A73" w:rsidP="00197A73">
      <w:pPr>
        <w:pStyle w:val="Default"/>
        <w:jc w:val="center"/>
        <w:rPr>
          <w:sz w:val="48"/>
          <w:szCs w:val="48"/>
          <w:u w:val="single"/>
        </w:rPr>
      </w:pPr>
      <w:r w:rsidRPr="00896B63">
        <w:rPr>
          <w:sz w:val="48"/>
          <w:szCs w:val="48"/>
          <w:u w:val="single"/>
        </w:rPr>
        <w:t xml:space="preserve">ST. </w:t>
      </w:r>
      <w:proofErr w:type="gramStart"/>
      <w:r w:rsidRPr="00896B63">
        <w:rPr>
          <w:sz w:val="48"/>
          <w:szCs w:val="48"/>
          <w:u w:val="single"/>
        </w:rPr>
        <w:t>MICHAEL’S  PRIMARY</w:t>
      </w:r>
      <w:proofErr w:type="gramEnd"/>
      <w:r w:rsidRPr="00896B63">
        <w:rPr>
          <w:sz w:val="48"/>
          <w:szCs w:val="48"/>
          <w:u w:val="single"/>
        </w:rPr>
        <w:t xml:space="preserve"> SCHOOL, NEWTOWNHAMILTON</w:t>
      </w:r>
    </w:p>
    <w:p w14:paraId="5E56018C" w14:textId="77777777" w:rsidR="00197A73" w:rsidRDefault="00197A73" w:rsidP="00197A73">
      <w:pPr>
        <w:pStyle w:val="Default"/>
        <w:jc w:val="center"/>
        <w:rPr>
          <w:sz w:val="48"/>
          <w:szCs w:val="48"/>
        </w:rPr>
      </w:pPr>
    </w:p>
    <w:p w14:paraId="2486348C" w14:textId="77777777" w:rsidR="00197A73" w:rsidRDefault="00197A73" w:rsidP="00197A73">
      <w:pPr>
        <w:pStyle w:val="Default"/>
        <w:jc w:val="center"/>
        <w:rPr>
          <w:sz w:val="48"/>
          <w:szCs w:val="48"/>
        </w:rPr>
      </w:pPr>
    </w:p>
    <w:p w14:paraId="4B9AACC9" w14:textId="77777777" w:rsidR="00197A73" w:rsidRDefault="00197A73" w:rsidP="00197A73">
      <w:pPr>
        <w:pStyle w:val="Default"/>
        <w:jc w:val="center"/>
        <w:rPr>
          <w:b/>
          <w:sz w:val="96"/>
          <w:szCs w:val="96"/>
        </w:rPr>
      </w:pPr>
    </w:p>
    <w:p w14:paraId="07E37144" w14:textId="521B3CEA" w:rsidR="00197A73" w:rsidRDefault="00197A73" w:rsidP="00197A73">
      <w:pPr>
        <w:pStyle w:val="Default"/>
        <w:jc w:val="center"/>
        <w:rPr>
          <w:b/>
          <w:sz w:val="96"/>
          <w:szCs w:val="96"/>
        </w:rPr>
      </w:pPr>
      <w:r>
        <w:rPr>
          <w:noProof/>
        </w:rPr>
        <w:drawing>
          <wp:inline distT="0" distB="0" distL="0" distR="0" wp14:anchorId="4D445B6F" wp14:editId="32AA80C8">
            <wp:extent cx="3657600" cy="2562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562225"/>
                    </a:xfrm>
                    <a:prstGeom prst="rect">
                      <a:avLst/>
                    </a:prstGeom>
                    <a:noFill/>
                    <a:ln>
                      <a:noFill/>
                    </a:ln>
                  </pic:spPr>
                </pic:pic>
              </a:graphicData>
            </a:graphic>
          </wp:inline>
        </w:drawing>
      </w:r>
    </w:p>
    <w:p w14:paraId="3B7CF3CD" w14:textId="77777777" w:rsidR="00197A73" w:rsidRDefault="00197A73" w:rsidP="00197A73">
      <w:pPr>
        <w:pStyle w:val="Default"/>
        <w:jc w:val="center"/>
        <w:rPr>
          <w:b/>
          <w:sz w:val="96"/>
          <w:szCs w:val="96"/>
        </w:rPr>
      </w:pPr>
    </w:p>
    <w:p w14:paraId="43A1DEDB" w14:textId="77777777" w:rsidR="00197A73" w:rsidRDefault="00197A73" w:rsidP="00197A73">
      <w:pPr>
        <w:pStyle w:val="Default"/>
        <w:jc w:val="center"/>
        <w:rPr>
          <w:b/>
          <w:sz w:val="96"/>
          <w:szCs w:val="96"/>
        </w:rPr>
      </w:pPr>
    </w:p>
    <w:p w14:paraId="33EF5A2A" w14:textId="77777777" w:rsidR="00197A73" w:rsidRDefault="00197A73" w:rsidP="00197A73">
      <w:pPr>
        <w:pStyle w:val="Default"/>
        <w:jc w:val="center"/>
        <w:rPr>
          <w:b/>
          <w:sz w:val="96"/>
          <w:szCs w:val="96"/>
        </w:rPr>
      </w:pPr>
    </w:p>
    <w:p w14:paraId="0062D899" w14:textId="4ED1CF68" w:rsidR="00197A73" w:rsidRPr="000C009A" w:rsidRDefault="00197A73" w:rsidP="00197A73">
      <w:pPr>
        <w:pStyle w:val="Default"/>
        <w:jc w:val="center"/>
        <w:rPr>
          <w:b/>
          <w:bCs/>
          <w:sz w:val="96"/>
          <w:szCs w:val="96"/>
        </w:rPr>
      </w:pPr>
      <w:r>
        <w:rPr>
          <w:b/>
          <w:sz w:val="96"/>
          <w:szCs w:val="96"/>
        </w:rPr>
        <w:t>Intimate Care</w:t>
      </w:r>
      <w:r w:rsidRPr="000C009A">
        <w:rPr>
          <w:b/>
          <w:sz w:val="96"/>
          <w:szCs w:val="96"/>
        </w:rPr>
        <w:t xml:space="preserve"> Policy</w:t>
      </w:r>
    </w:p>
    <w:p w14:paraId="7DFE17C3" w14:textId="77777777" w:rsidR="00B23D62" w:rsidRPr="00197A73" w:rsidRDefault="00B23D62">
      <w:pPr>
        <w:jc w:val="center"/>
        <w:rPr>
          <w:b/>
          <w:bCs/>
          <w:sz w:val="28"/>
          <w:szCs w:val="28"/>
          <w:u w:val="single"/>
          <w14:shadow w14:blurRad="50800" w14:dist="38100" w14:dir="2700000" w14:sx="100000" w14:sy="100000" w14:kx="0" w14:ky="0" w14:algn="tl">
            <w14:srgbClr w14:val="000000">
              <w14:alpha w14:val="60000"/>
            </w14:srgbClr>
          </w14:shadow>
        </w:rPr>
      </w:pPr>
    </w:p>
    <w:p w14:paraId="6B1C292A" w14:textId="77777777" w:rsidR="00197A73" w:rsidRPr="00197A73" w:rsidRDefault="00197A73">
      <w:pPr>
        <w:jc w:val="center"/>
        <w:rPr>
          <w:b/>
          <w:bCs/>
          <w:sz w:val="28"/>
          <w:szCs w:val="28"/>
          <w:u w:val="single"/>
          <w14:shadow w14:blurRad="50800" w14:dist="38100" w14:dir="2700000" w14:sx="100000" w14:sy="100000" w14:kx="0" w14:ky="0" w14:algn="tl">
            <w14:srgbClr w14:val="000000">
              <w14:alpha w14:val="60000"/>
            </w14:srgbClr>
          </w14:shadow>
        </w:rPr>
      </w:pPr>
    </w:p>
    <w:p w14:paraId="32642A52" w14:textId="77777777" w:rsidR="00197A73" w:rsidRPr="00197A73" w:rsidRDefault="00197A73">
      <w:pPr>
        <w:jc w:val="center"/>
        <w:rPr>
          <w:b/>
          <w:bCs/>
          <w:sz w:val="28"/>
          <w:szCs w:val="28"/>
          <w:u w:val="single"/>
          <w14:shadow w14:blurRad="50800" w14:dist="38100" w14:dir="2700000" w14:sx="100000" w14:sy="100000" w14:kx="0" w14:ky="0" w14:algn="tl">
            <w14:srgbClr w14:val="000000">
              <w14:alpha w14:val="60000"/>
            </w14:srgbClr>
          </w14:shadow>
        </w:rPr>
      </w:pPr>
    </w:p>
    <w:p w14:paraId="5DA4CF42" w14:textId="687F1BF4" w:rsidR="009B4AD0" w:rsidRPr="00197A73" w:rsidRDefault="00197A73">
      <w:pPr>
        <w:jc w:val="center"/>
        <w:rPr>
          <w:b/>
          <w:bCs/>
          <w:sz w:val="28"/>
          <w:szCs w:val="28"/>
          <w:u w:val="single"/>
          <w14:shadow w14:blurRad="50800" w14:dist="38100" w14:dir="2700000" w14:sx="100000" w14:sy="100000" w14:kx="0" w14:ky="0" w14:algn="tl">
            <w14:srgbClr w14:val="000000">
              <w14:alpha w14:val="60000"/>
            </w14:srgbClr>
          </w14:shadow>
        </w:rPr>
      </w:pPr>
      <w:r w:rsidRPr="00197A73">
        <w:rPr>
          <w:b/>
          <w:bCs/>
          <w:sz w:val="28"/>
          <w:szCs w:val="28"/>
          <w:u w:val="single"/>
          <w14:shadow w14:blurRad="50800" w14:dist="38100" w14:dir="2700000" w14:sx="100000" w14:sy="100000" w14:kx="0" w14:ky="0" w14:algn="tl">
            <w14:srgbClr w14:val="000000">
              <w14:alpha w14:val="60000"/>
            </w14:srgbClr>
          </w14:shadow>
        </w:rPr>
        <w:t>St Michael’s PS</w:t>
      </w:r>
    </w:p>
    <w:p w14:paraId="16B00B58" w14:textId="77777777" w:rsidR="009B4AD0" w:rsidRPr="00197A73" w:rsidRDefault="009B4AD0">
      <w:pPr>
        <w:jc w:val="center"/>
        <w:rPr>
          <w:b/>
          <w:bCs/>
          <w:sz w:val="28"/>
          <w:szCs w:val="28"/>
          <w:u w:val="single"/>
          <w14:shadow w14:blurRad="50800" w14:dist="38100" w14:dir="2700000" w14:sx="100000" w14:sy="100000" w14:kx="0" w14:ky="0" w14:algn="tl">
            <w14:srgbClr w14:val="000000">
              <w14:alpha w14:val="60000"/>
            </w14:srgbClr>
          </w14:shadow>
        </w:rPr>
      </w:pPr>
    </w:p>
    <w:p w14:paraId="7AAFE5D0" w14:textId="77777777" w:rsidR="009B4AD0" w:rsidRPr="00197A73" w:rsidRDefault="00145D4A">
      <w:pPr>
        <w:jc w:val="center"/>
        <w:rPr>
          <w:sz w:val="28"/>
          <w:szCs w:val="28"/>
          <w14:shadow w14:blurRad="50800" w14:dist="38100" w14:dir="2700000" w14:sx="100000" w14:sy="100000" w14:kx="0" w14:ky="0" w14:algn="tl">
            <w14:srgbClr w14:val="000000">
              <w14:alpha w14:val="60000"/>
            </w14:srgbClr>
          </w14:shadow>
        </w:rPr>
      </w:pPr>
      <w:r w:rsidRPr="00197A73">
        <w:rPr>
          <w:b/>
          <w:bCs/>
          <w:sz w:val="28"/>
          <w:szCs w:val="28"/>
          <w:u w:val="single"/>
          <w14:shadow w14:blurRad="50800" w14:dist="38100" w14:dir="2700000" w14:sx="100000" w14:sy="100000" w14:kx="0" w14:ky="0" w14:algn="tl">
            <w14:srgbClr w14:val="000000">
              <w14:alpha w14:val="60000"/>
            </w14:srgbClr>
          </w14:shadow>
        </w:rPr>
        <w:t>Intimate Care Policy</w:t>
      </w:r>
    </w:p>
    <w:p w14:paraId="49105B44"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138A1F8A" w14:textId="77777777" w:rsidR="009B4AD0" w:rsidRPr="00197A73" w:rsidRDefault="00145D4A">
      <w:pPr>
        <w:rPr>
          <w:b/>
          <w:bCs/>
          <w:sz w:val="28"/>
          <w:szCs w:val="28"/>
          <w14:shadow w14:blurRad="50800" w14:dist="38100" w14:dir="2700000" w14:sx="100000" w14:sy="100000" w14:kx="0" w14:ky="0" w14:algn="tl">
            <w14:srgbClr w14:val="000000">
              <w14:alpha w14:val="60000"/>
            </w14:srgbClr>
          </w14:shadow>
        </w:rPr>
      </w:pPr>
      <w:r w:rsidRPr="00197A73">
        <w:rPr>
          <w:b/>
          <w:bCs/>
          <w:sz w:val="28"/>
          <w:szCs w:val="28"/>
          <w14:shadow w14:blurRad="50800" w14:dist="38100" w14:dir="2700000" w14:sx="100000" w14:sy="100000" w14:kx="0" w14:ky="0" w14:algn="tl">
            <w14:srgbClr w14:val="000000">
              <w14:alpha w14:val="60000"/>
            </w14:srgbClr>
          </w14:shadow>
        </w:rPr>
        <w:t>Introduction:</w:t>
      </w:r>
    </w:p>
    <w:p w14:paraId="34E8B0D3"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5DD45143"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Our Intimate Care Policy has been developed to safeguard children and staff.  It is one of a range of specific policies that contribute to our Pastoral Care Policy.  The principles and procedures apply to all staff involved in the intimate care of children.</w:t>
      </w:r>
    </w:p>
    <w:p w14:paraId="353E638A"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357D63B3"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Children are generally more vulnerable than adults and staff involved with any aspect of pastoral care need to be sensitive to their individual needs.</w:t>
      </w:r>
    </w:p>
    <w:p w14:paraId="26669735"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48C3832D"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Whilst it is our intention to develop independence in each child there will be occasions when help is required.  Intimate care may be defined as any activity that is required to meet the personal needs of an individual child on a regular basis or during a one-off incident.  Such activities can include:</w:t>
      </w:r>
    </w:p>
    <w:p w14:paraId="0F8C34A9"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10CCECAC" w14:textId="77777777" w:rsidR="009B4AD0" w:rsidRPr="00197A73" w:rsidRDefault="00145D4A">
      <w:pPr>
        <w:numPr>
          <w:ilvl w:val="0"/>
          <w:numId w:val="1"/>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Toileting</w:t>
      </w:r>
    </w:p>
    <w:p w14:paraId="20A03B95" w14:textId="77777777" w:rsidR="009B4AD0" w:rsidRPr="00197A73" w:rsidRDefault="00145D4A">
      <w:pPr>
        <w:numPr>
          <w:ilvl w:val="0"/>
          <w:numId w:val="1"/>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Feeding</w:t>
      </w:r>
    </w:p>
    <w:p w14:paraId="3E1A8657" w14:textId="77777777" w:rsidR="009B4AD0" w:rsidRPr="00197A73" w:rsidRDefault="00145D4A">
      <w:pPr>
        <w:numPr>
          <w:ilvl w:val="0"/>
          <w:numId w:val="1"/>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Washing</w:t>
      </w:r>
    </w:p>
    <w:p w14:paraId="1AA08ED3" w14:textId="77777777" w:rsidR="009B4AD0" w:rsidRPr="00197A73" w:rsidRDefault="00145D4A">
      <w:pPr>
        <w:numPr>
          <w:ilvl w:val="0"/>
          <w:numId w:val="1"/>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Changing clothes</w:t>
      </w:r>
    </w:p>
    <w:p w14:paraId="1C93F89D" w14:textId="77777777" w:rsidR="009B4AD0" w:rsidRPr="00197A73" w:rsidRDefault="00145D4A">
      <w:pPr>
        <w:numPr>
          <w:ilvl w:val="0"/>
          <w:numId w:val="1"/>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First Aid and medical assistance and</w:t>
      </w:r>
    </w:p>
    <w:p w14:paraId="73B56F35" w14:textId="77777777" w:rsidR="009B4AD0" w:rsidRPr="00197A73" w:rsidRDefault="00145D4A">
      <w:pPr>
        <w:numPr>
          <w:ilvl w:val="0"/>
          <w:numId w:val="1"/>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Supervision of a child involved in intimate self-care.</w:t>
      </w:r>
    </w:p>
    <w:p w14:paraId="12782BBC"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273278EE"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Parents have a responsibility to advise the school on any known intimate care needs relating to their child.</w:t>
      </w:r>
    </w:p>
    <w:p w14:paraId="56560DB0"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3E5800DD" w14:textId="77777777" w:rsidR="009B4AD0" w:rsidRPr="00197A73" w:rsidRDefault="00145D4A">
      <w:pPr>
        <w:rPr>
          <w:b/>
          <w:sz w:val="28"/>
          <w:szCs w:val="28"/>
          <w14:shadow w14:blurRad="50800" w14:dist="38100" w14:dir="2700000" w14:sx="100000" w14:sy="100000" w14:kx="0" w14:ky="0" w14:algn="tl">
            <w14:srgbClr w14:val="000000">
              <w14:alpha w14:val="60000"/>
            </w14:srgbClr>
          </w14:shadow>
        </w:rPr>
      </w:pPr>
      <w:r w:rsidRPr="00197A73">
        <w:rPr>
          <w:b/>
          <w:sz w:val="28"/>
          <w:szCs w:val="28"/>
          <w14:shadow w14:blurRad="50800" w14:dist="38100" w14:dir="2700000" w14:sx="100000" w14:sy="100000" w14:kx="0" w14:ky="0" w14:algn="tl">
            <w14:srgbClr w14:val="000000">
              <w14:alpha w14:val="60000"/>
            </w14:srgbClr>
          </w14:shadow>
        </w:rPr>
        <w:t>Principles of Intimate Care:</w:t>
      </w:r>
    </w:p>
    <w:p w14:paraId="5125F5A7"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384DD991"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The following are the fundamental principles of intimate care upon which our policy guidelines are based.  Every child has the right to:</w:t>
      </w:r>
    </w:p>
    <w:p w14:paraId="1DA0579C"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2B4DBD89" w14:textId="77777777" w:rsidR="009B4AD0" w:rsidRPr="00197A73" w:rsidRDefault="00145D4A">
      <w:pPr>
        <w:numPr>
          <w:ilvl w:val="0"/>
          <w:numId w:val="2"/>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lastRenderedPageBreak/>
        <w:t>Be safe</w:t>
      </w:r>
    </w:p>
    <w:p w14:paraId="606CFDA5" w14:textId="77777777" w:rsidR="009B4AD0" w:rsidRPr="00197A73" w:rsidRDefault="00145D4A">
      <w:pPr>
        <w:numPr>
          <w:ilvl w:val="0"/>
          <w:numId w:val="2"/>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Personal privacy</w:t>
      </w:r>
    </w:p>
    <w:p w14:paraId="504B8AB7" w14:textId="77777777" w:rsidR="009B4AD0" w:rsidRPr="00197A73" w:rsidRDefault="00145D4A">
      <w:pPr>
        <w:numPr>
          <w:ilvl w:val="0"/>
          <w:numId w:val="2"/>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Be valued as an individual</w:t>
      </w:r>
    </w:p>
    <w:p w14:paraId="7D157E45" w14:textId="77777777" w:rsidR="009B4AD0" w:rsidRPr="00197A73" w:rsidRDefault="00145D4A">
      <w:pPr>
        <w:numPr>
          <w:ilvl w:val="0"/>
          <w:numId w:val="2"/>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Be treated with dignity and respect</w:t>
      </w:r>
    </w:p>
    <w:p w14:paraId="3C9A1D92" w14:textId="77777777" w:rsidR="009B4AD0" w:rsidRPr="00197A73" w:rsidRDefault="00145D4A">
      <w:pPr>
        <w:numPr>
          <w:ilvl w:val="0"/>
          <w:numId w:val="2"/>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Be involved and consulted in their own intimate care and to have such views taken into account</w:t>
      </w:r>
    </w:p>
    <w:p w14:paraId="7F6D314B" w14:textId="77777777" w:rsidR="009B4AD0" w:rsidRPr="00197A73" w:rsidRDefault="00145D4A">
      <w:pPr>
        <w:numPr>
          <w:ilvl w:val="0"/>
          <w:numId w:val="2"/>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Have levels of intimate care that are appropriate and consistent</w:t>
      </w:r>
    </w:p>
    <w:p w14:paraId="1B09007C" w14:textId="77777777" w:rsidR="009B4AD0" w:rsidRPr="00197A73" w:rsidRDefault="009B4AD0">
      <w:pPr>
        <w:rPr>
          <w:b/>
          <w:sz w:val="28"/>
          <w:szCs w:val="28"/>
          <w14:shadow w14:blurRad="50800" w14:dist="38100" w14:dir="2700000" w14:sx="100000" w14:sy="100000" w14:kx="0" w14:ky="0" w14:algn="tl">
            <w14:srgbClr w14:val="000000">
              <w14:alpha w14:val="60000"/>
            </w14:srgbClr>
          </w14:shadow>
        </w:rPr>
      </w:pPr>
    </w:p>
    <w:p w14:paraId="436460CD" w14:textId="77777777" w:rsidR="009B4AD0" w:rsidRPr="00197A73" w:rsidRDefault="00145D4A">
      <w:pPr>
        <w:rPr>
          <w:b/>
          <w:sz w:val="28"/>
          <w:szCs w:val="28"/>
          <w14:shadow w14:blurRad="50800" w14:dist="38100" w14:dir="2700000" w14:sx="100000" w14:sy="100000" w14:kx="0" w14:ky="0" w14:algn="tl">
            <w14:srgbClr w14:val="000000">
              <w14:alpha w14:val="60000"/>
            </w14:srgbClr>
          </w14:shadow>
        </w:rPr>
      </w:pPr>
      <w:r w:rsidRPr="00197A73">
        <w:rPr>
          <w:b/>
          <w:sz w:val="28"/>
          <w:szCs w:val="28"/>
          <w14:shadow w14:blurRad="50800" w14:dist="38100" w14:dir="2700000" w14:sx="100000" w14:sy="100000" w14:kx="0" w14:ky="0" w14:algn="tl">
            <w14:srgbClr w14:val="000000">
              <w14:alpha w14:val="60000"/>
            </w14:srgbClr>
          </w14:shadow>
        </w:rPr>
        <w:t>School Responsibilities:</w:t>
      </w:r>
    </w:p>
    <w:p w14:paraId="7CE26472" w14:textId="77777777" w:rsidR="009B4AD0" w:rsidRPr="00197A73" w:rsidRDefault="009B4AD0">
      <w:pPr>
        <w:rPr>
          <w:b/>
          <w:sz w:val="28"/>
          <w:szCs w:val="28"/>
          <w14:shadow w14:blurRad="50800" w14:dist="38100" w14:dir="2700000" w14:sx="100000" w14:sy="100000" w14:kx="0" w14:ky="0" w14:algn="tl">
            <w14:srgbClr w14:val="000000">
              <w14:alpha w14:val="60000"/>
            </w14:srgbClr>
          </w14:shadow>
        </w:rPr>
      </w:pPr>
    </w:p>
    <w:p w14:paraId="143470AA" w14:textId="26C31C8A" w:rsidR="009B4AD0" w:rsidRPr="00197A73" w:rsidRDefault="00145D4A">
      <w:pPr>
        <w:autoSpaceDE w:val="0"/>
        <w:autoSpaceDN w:val="0"/>
        <w:adjustRightInd w:val="0"/>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 xml:space="preserve">All staff in </w:t>
      </w:r>
      <w:r w:rsidR="00197A73" w:rsidRPr="00197A73">
        <w:rPr>
          <w:sz w:val="28"/>
          <w:szCs w:val="28"/>
          <w14:shadow w14:blurRad="50800" w14:dist="38100" w14:dir="2700000" w14:sx="100000" w14:sy="100000" w14:kx="0" w14:ky="0" w14:algn="tl">
            <w14:srgbClr w14:val="000000">
              <w14:alpha w14:val="60000"/>
            </w14:srgbClr>
          </w14:shadow>
        </w:rPr>
        <w:t>St Michael’s</w:t>
      </w:r>
      <w:r w:rsidRPr="00197A73">
        <w:rPr>
          <w:sz w:val="28"/>
          <w:szCs w:val="28"/>
          <w14:shadow w14:blurRad="50800" w14:dist="38100" w14:dir="2700000" w14:sx="100000" w14:sy="100000" w14:kx="0" w14:ky="0" w14:algn="tl">
            <w14:srgbClr w14:val="000000">
              <w14:alpha w14:val="60000"/>
            </w14:srgbClr>
          </w14:shadow>
        </w:rPr>
        <w:t xml:space="preserve"> </w:t>
      </w:r>
      <w:proofErr w:type="gramStart"/>
      <w:r w:rsidRPr="00197A73">
        <w:rPr>
          <w:sz w:val="28"/>
          <w:szCs w:val="28"/>
          <w14:shadow w14:blurRad="50800" w14:dist="38100" w14:dir="2700000" w14:sx="100000" w14:sy="100000" w14:kx="0" w14:ky="0" w14:algn="tl">
            <w14:srgbClr w14:val="000000">
              <w14:alpha w14:val="60000"/>
            </w14:srgbClr>
          </w14:shadow>
        </w:rPr>
        <w:t>are</w:t>
      </w:r>
      <w:proofErr w:type="gramEnd"/>
      <w:r w:rsidRPr="00197A73">
        <w:rPr>
          <w:sz w:val="28"/>
          <w:szCs w:val="28"/>
          <w14:shadow w14:blurRad="50800" w14:dist="38100" w14:dir="2700000" w14:sx="100000" w14:sy="100000" w14:kx="0" w14:ky="0" w14:algn="tl">
            <w14:srgbClr w14:val="000000">
              <w14:alpha w14:val="60000"/>
            </w14:srgbClr>
          </w14:shadow>
        </w:rPr>
        <w:t xml:space="preserve"> vetted by the </w:t>
      </w:r>
      <w:r w:rsidR="00197A73" w:rsidRPr="00197A73">
        <w:rPr>
          <w:sz w:val="28"/>
          <w:szCs w:val="28"/>
          <w14:shadow w14:blurRad="50800" w14:dist="38100" w14:dir="2700000" w14:sx="100000" w14:sy="100000" w14:kx="0" w14:ky="0" w14:algn="tl">
            <w14:srgbClr w14:val="000000">
              <w14:alpha w14:val="60000"/>
            </w14:srgbClr>
          </w14:shadow>
        </w:rPr>
        <w:t>E.A</w:t>
      </w:r>
      <w:r w:rsidRPr="00197A73">
        <w:rPr>
          <w:sz w:val="28"/>
          <w:szCs w:val="28"/>
          <w14:shadow w14:blurRad="50800" w14:dist="38100" w14:dir="2700000" w14:sx="100000" w14:sy="100000" w14:kx="0" w14:ky="0" w14:algn="tl">
            <w14:srgbClr w14:val="000000">
              <w14:alpha w14:val="60000"/>
            </w14:srgbClr>
          </w14:shadow>
        </w:rPr>
        <w:t xml:space="preserve">.  This includes students on work placement and volunteers unless they have been deemed exempt as stipulated in DENI Circular 2012/19 </w:t>
      </w:r>
      <w:r>
        <w:rPr>
          <w:rFonts w:ascii="Helvetica-Bold" w:hAnsi="Helvetica-Bold"/>
          <w:b/>
          <w:bCs/>
          <w:sz w:val="16"/>
          <w:lang w:val="en-US" w:eastAsia="en-US"/>
        </w:rPr>
        <w:t>DISCLOSURE AND BARRING ARRANGEMENTS: CHANGES TO PRE-EMPLOYMENT VETTING CHECKS FOR VOLUNTEERS WORKING IN SCHOOLS FROM 10 SEPTEMBER 2012</w:t>
      </w:r>
      <w:r w:rsidRPr="00197A73">
        <w:rPr>
          <w:sz w:val="16"/>
          <w:szCs w:val="28"/>
          <w14:shadow w14:blurRad="50800" w14:dist="38100" w14:dir="2700000" w14:sx="100000" w14:sy="100000" w14:kx="0" w14:ky="0" w14:algn="tl">
            <w14:srgbClr w14:val="000000">
              <w14:alpha w14:val="60000"/>
            </w14:srgbClr>
          </w14:shadow>
        </w:rPr>
        <w:t>.</w:t>
      </w:r>
      <w:r w:rsidRPr="00197A73">
        <w:rPr>
          <w:sz w:val="28"/>
          <w:szCs w:val="28"/>
          <w14:shadow w14:blurRad="50800" w14:dist="38100" w14:dir="2700000" w14:sx="100000" w14:sy="100000" w14:kx="0" w14:ky="0" w14:algn="tl">
            <w14:srgbClr w14:val="000000">
              <w14:alpha w14:val="60000"/>
            </w14:srgbClr>
          </w14:shadow>
        </w:rPr>
        <w:t xml:space="preserve">  </w:t>
      </w:r>
    </w:p>
    <w:p w14:paraId="3AD2D7FD"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45B4E186"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Vetting includes criminal record checks and two references.</w:t>
      </w:r>
    </w:p>
    <w:p w14:paraId="473C98A3"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7AB87F93" w14:textId="467BCD04"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 xml:space="preserve">Only those members of staff who are familiar with the Intimate Care Policy and other Pastoral Care Policies of </w:t>
      </w:r>
      <w:r w:rsidR="00443DCC">
        <w:rPr>
          <w:sz w:val="28"/>
          <w:szCs w:val="28"/>
          <w14:shadow w14:blurRad="50800" w14:dist="38100" w14:dir="2700000" w14:sx="100000" w14:sy="100000" w14:kx="0" w14:ky="0" w14:algn="tl">
            <w14:srgbClr w14:val="000000">
              <w14:alpha w14:val="60000"/>
            </w14:srgbClr>
          </w14:shadow>
        </w:rPr>
        <w:t>St Michael</w:t>
      </w:r>
      <w:r w:rsidRPr="00197A73">
        <w:rPr>
          <w:sz w:val="28"/>
          <w:szCs w:val="28"/>
          <w14:shadow w14:blurRad="50800" w14:dist="38100" w14:dir="2700000" w14:sx="100000" w14:sy="100000" w14:kx="0" w14:ky="0" w14:algn="tl">
            <w14:srgbClr w14:val="000000">
              <w14:alpha w14:val="60000"/>
            </w14:srgbClr>
          </w14:shadow>
        </w:rPr>
        <w:t>’s are involved in the intimate care of the children.  Volunteers or students will not be involved.</w:t>
      </w:r>
    </w:p>
    <w:p w14:paraId="13032CDB"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7BDC8A2C"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Anticipated intimate care arrangements which are required on a regular basis are agreed between the school and parents and when appropriate and possible, by the child.</w:t>
      </w:r>
    </w:p>
    <w:p w14:paraId="56ADB82A"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617EF899"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In such cases, consent forms are signed and stored in school.</w:t>
      </w:r>
    </w:p>
    <w:p w14:paraId="5F140183"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1D8AE911"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Intimate care arrangements for any child who requires this support on a regular basis should be reviewed at least every six months.</w:t>
      </w:r>
    </w:p>
    <w:p w14:paraId="751BE8EB"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4AC384F8"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The views of all relevant parties should be sought and considered to inform future arrangements.  Any amendments to the arrangements should be recorded and made available for all parties involved.</w:t>
      </w:r>
    </w:p>
    <w:p w14:paraId="49D0F2D6"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7000E64A"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 xml:space="preserve">Only in an emergency would staff undertake any aspect of intimate care that has not been agreed by the parents.  This act of intimate care would </w:t>
      </w:r>
      <w:r w:rsidRPr="00197A73">
        <w:rPr>
          <w:sz w:val="28"/>
          <w:szCs w:val="28"/>
          <w14:shadow w14:blurRad="50800" w14:dist="38100" w14:dir="2700000" w14:sx="100000" w14:sy="100000" w14:kx="0" w14:ky="0" w14:algn="tl">
            <w14:srgbClr w14:val="000000">
              <w14:alpha w14:val="60000"/>
            </w14:srgbClr>
          </w14:shadow>
        </w:rPr>
        <w:lastRenderedPageBreak/>
        <w:t>be reported to a member of staff and parents at the earliest possible time following the event.</w:t>
      </w:r>
    </w:p>
    <w:p w14:paraId="6D8F89F5"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36AC7D8E"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If a member of staff has concerns about a colleague’s intimate care practice he or she must report this to the Designated or (Deputy) person for Child Protection.</w:t>
      </w:r>
    </w:p>
    <w:p w14:paraId="12598CAD"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1FBE9593" w14:textId="77777777" w:rsidR="00484A9A" w:rsidRPr="00197A73" w:rsidRDefault="00484A9A">
      <w:pPr>
        <w:rPr>
          <w:b/>
          <w:sz w:val="28"/>
          <w:szCs w:val="28"/>
          <w14:shadow w14:blurRad="50800" w14:dist="38100" w14:dir="2700000" w14:sx="100000" w14:sy="100000" w14:kx="0" w14:ky="0" w14:algn="tl">
            <w14:srgbClr w14:val="000000">
              <w14:alpha w14:val="60000"/>
            </w14:srgbClr>
          </w14:shadow>
        </w:rPr>
      </w:pPr>
    </w:p>
    <w:p w14:paraId="10768565" w14:textId="77777777" w:rsidR="009B4AD0" w:rsidRPr="00197A73" w:rsidRDefault="00145D4A">
      <w:pPr>
        <w:rPr>
          <w:b/>
          <w:sz w:val="28"/>
          <w:szCs w:val="28"/>
          <w14:shadow w14:blurRad="50800" w14:dist="38100" w14:dir="2700000" w14:sx="100000" w14:sy="100000" w14:kx="0" w14:ky="0" w14:algn="tl">
            <w14:srgbClr w14:val="000000">
              <w14:alpha w14:val="60000"/>
            </w14:srgbClr>
          </w14:shadow>
        </w:rPr>
      </w:pPr>
      <w:r w:rsidRPr="00197A73">
        <w:rPr>
          <w:b/>
          <w:sz w:val="28"/>
          <w:szCs w:val="28"/>
          <w14:shadow w14:blurRad="50800" w14:dist="38100" w14:dir="2700000" w14:sx="100000" w14:sy="100000" w14:kx="0" w14:ky="0" w14:algn="tl">
            <w14:srgbClr w14:val="000000">
              <w14:alpha w14:val="60000"/>
            </w14:srgbClr>
          </w14:shadow>
        </w:rPr>
        <w:t>Guidelines for Good Practice</w:t>
      </w:r>
    </w:p>
    <w:p w14:paraId="2DE81E2D" w14:textId="77777777" w:rsidR="009B4AD0" w:rsidRPr="00197A73" w:rsidRDefault="009B4AD0">
      <w:pPr>
        <w:rPr>
          <w:b/>
          <w:sz w:val="28"/>
          <w:szCs w:val="28"/>
          <w14:shadow w14:blurRad="50800" w14:dist="38100" w14:dir="2700000" w14:sx="100000" w14:sy="100000" w14:kx="0" w14:ky="0" w14:algn="tl">
            <w14:srgbClr w14:val="000000">
              <w14:alpha w14:val="60000"/>
            </w14:srgbClr>
          </w14:shadow>
        </w:rPr>
      </w:pPr>
    </w:p>
    <w:p w14:paraId="3CDA7DD0"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All children have the right to be safe and to be treated with dignity and respect.  These guidelines are designed to safeguard children and staff.  They apply to every member of staff involved with the intimate care of the children.</w:t>
      </w:r>
    </w:p>
    <w:p w14:paraId="251969C2"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5AFAFF1B"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Young children and children with special educational needs can be especially vulnerable.  Staff involved with their intimate care need to be particularly sensitive to their individual needs.</w:t>
      </w:r>
    </w:p>
    <w:p w14:paraId="6A19A186" w14:textId="77777777" w:rsidR="00E05146" w:rsidRPr="00197A73" w:rsidRDefault="00E05146">
      <w:pPr>
        <w:rPr>
          <w:sz w:val="28"/>
          <w:szCs w:val="28"/>
          <w14:shadow w14:blurRad="50800" w14:dist="38100" w14:dir="2700000" w14:sx="100000" w14:sy="100000" w14:kx="0" w14:ky="0" w14:algn="tl">
            <w14:srgbClr w14:val="000000">
              <w14:alpha w14:val="60000"/>
            </w14:srgbClr>
          </w14:shadow>
        </w:rPr>
      </w:pPr>
    </w:p>
    <w:p w14:paraId="74566F0A"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Members of staff also need to be aware that some adults may use intimate care, as an opportunity to abuse children.  It is important to bear in mind that some forms of assistance can be open to misinterpretation.</w:t>
      </w:r>
    </w:p>
    <w:p w14:paraId="32EEB8E9"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0B389A3D"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Try to encourage a child’s independence as far as possible in his or her intimate care.  Where a situation r</w:t>
      </w:r>
      <w:r w:rsidR="00E05146" w:rsidRPr="00197A73">
        <w:rPr>
          <w:sz w:val="28"/>
          <w:szCs w:val="28"/>
          <w14:shadow w14:blurRad="50800" w14:dist="38100" w14:dir="2700000" w14:sx="100000" w14:sy="100000" w14:kx="0" w14:ky="0" w14:algn="tl">
            <w14:srgbClr w14:val="000000">
              <w14:alpha w14:val="60000"/>
            </w14:srgbClr>
          </w14:shadow>
        </w:rPr>
        <w:t xml:space="preserve">enders a child fully dependent </w:t>
      </w:r>
      <w:r w:rsidRPr="00197A73">
        <w:rPr>
          <w:sz w:val="28"/>
          <w:szCs w:val="28"/>
          <w14:shadow w14:blurRad="50800" w14:dist="38100" w14:dir="2700000" w14:sx="100000" w14:sy="100000" w14:kx="0" w14:ky="0" w14:algn="tl">
            <w14:srgbClr w14:val="000000">
              <w14:alpha w14:val="60000"/>
            </w14:srgbClr>
          </w14:shadow>
        </w:rPr>
        <w:t>talk about what is going to be done and where possible give choices.</w:t>
      </w:r>
    </w:p>
    <w:p w14:paraId="1581D69A"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31128D84"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Care should not be carried out by a member of staff without the knowledge of another member of staff.  As a child may have multiple carers a consistent approach to care is essential.  Effective communication between all parties ensures that practice is consistent.</w:t>
      </w:r>
    </w:p>
    <w:p w14:paraId="2FCBC3F1"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3728B6DD"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Only carry out activities you understand and feel competent with.  If in doubt, ask.  Some procedures must only be carried out by members of staff who have been formally trained and assessed.</w:t>
      </w:r>
    </w:p>
    <w:p w14:paraId="2FFC0C9C"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737C8BB8" w14:textId="7EA652B3" w:rsidR="00E05146"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lastRenderedPageBreak/>
        <w:t>If you have any concerns you must report them to the Designated or Deputy Designated Teac</w:t>
      </w:r>
      <w:r w:rsidR="00443DCC">
        <w:rPr>
          <w:sz w:val="28"/>
          <w:szCs w:val="28"/>
          <w14:shadow w14:blurRad="50800" w14:dist="38100" w14:dir="2700000" w14:sx="100000" w14:sy="100000" w14:kx="0" w14:ky="0" w14:algn="tl">
            <w14:srgbClr w14:val="000000">
              <w14:alpha w14:val="60000"/>
            </w14:srgbClr>
          </w14:shadow>
        </w:rPr>
        <w:t>her for Child Protection i.e. M</w:t>
      </w:r>
      <w:r w:rsidRPr="00197A73">
        <w:rPr>
          <w:sz w:val="28"/>
          <w:szCs w:val="28"/>
          <w14:shadow w14:blurRad="50800" w14:dist="38100" w14:dir="2700000" w14:sx="100000" w14:sy="100000" w14:kx="0" w14:ky="0" w14:algn="tl">
            <w14:srgbClr w14:val="000000">
              <w14:alpha w14:val="60000"/>
            </w14:srgbClr>
          </w14:shadow>
        </w:rPr>
        <w:t xml:space="preserve">s </w:t>
      </w:r>
      <w:r w:rsidR="00443DCC">
        <w:rPr>
          <w:sz w:val="28"/>
          <w:szCs w:val="28"/>
          <w14:shadow w14:blurRad="50800" w14:dist="38100" w14:dir="2700000" w14:sx="100000" w14:sy="100000" w14:kx="0" w14:ky="0" w14:algn="tl">
            <w14:srgbClr w14:val="000000">
              <w14:alpha w14:val="60000"/>
            </w14:srgbClr>
          </w14:shadow>
        </w:rPr>
        <w:t>Quinn</w:t>
      </w:r>
      <w:r w:rsidRPr="00197A73">
        <w:rPr>
          <w:sz w:val="28"/>
          <w:szCs w:val="28"/>
          <w14:shadow w14:blurRad="50800" w14:dist="38100" w14:dir="2700000" w14:sx="100000" w14:sy="100000" w14:kx="0" w14:ky="0" w14:algn="tl">
            <w14:srgbClr w14:val="000000">
              <w14:alpha w14:val="60000"/>
            </w14:srgbClr>
          </w14:shadow>
        </w:rPr>
        <w:t xml:space="preserve"> and Mr</w:t>
      </w:r>
      <w:r w:rsidR="00443DCC">
        <w:rPr>
          <w:sz w:val="28"/>
          <w:szCs w:val="28"/>
          <w14:shadow w14:blurRad="50800" w14:dist="38100" w14:dir="2700000" w14:sx="100000" w14:sy="100000" w14:kx="0" w14:ky="0" w14:algn="tl">
            <w14:srgbClr w14:val="000000">
              <w14:alpha w14:val="60000"/>
            </w14:srgbClr>
          </w14:shadow>
        </w:rPr>
        <w:t xml:space="preserve"> </w:t>
      </w:r>
      <w:proofErr w:type="spellStart"/>
      <w:r w:rsidR="00443DCC">
        <w:rPr>
          <w:sz w:val="28"/>
          <w:szCs w:val="28"/>
          <w14:shadow w14:blurRad="50800" w14:dist="38100" w14:dir="2700000" w14:sx="100000" w14:sy="100000" w14:kx="0" w14:ky="0" w14:algn="tl">
            <w14:srgbClr w14:val="000000">
              <w14:alpha w14:val="60000"/>
            </w14:srgbClr>
          </w14:shadow>
        </w:rPr>
        <w:t>Mone</w:t>
      </w:r>
      <w:proofErr w:type="spellEnd"/>
      <w:r w:rsidRPr="00197A73">
        <w:rPr>
          <w:sz w:val="28"/>
          <w:szCs w:val="28"/>
          <w14:shadow w14:blurRad="50800" w14:dist="38100" w14:dir="2700000" w14:sx="100000" w14:sy="100000" w14:kx="0" w14:ky="0" w14:algn="tl">
            <w14:srgbClr w14:val="000000">
              <w14:alpha w14:val="60000"/>
            </w14:srgbClr>
          </w14:shadow>
        </w:rPr>
        <w:t xml:space="preserve"> respectively.  This includes any unusual markings, discolouration or swelling.  </w:t>
      </w:r>
    </w:p>
    <w:p w14:paraId="0C0903E3" w14:textId="77777777" w:rsidR="00E05146" w:rsidRPr="00197A73" w:rsidRDefault="00E05146">
      <w:pPr>
        <w:rPr>
          <w:sz w:val="28"/>
          <w:szCs w:val="28"/>
          <w14:shadow w14:blurRad="50800" w14:dist="38100" w14:dir="2700000" w14:sx="100000" w14:sy="100000" w14:kx="0" w14:ky="0" w14:algn="tl">
            <w14:srgbClr w14:val="000000">
              <w14:alpha w14:val="60000"/>
            </w14:srgbClr>
          </w14:shadow>
        </w:rPr>
      </w:pPr>
    </w:p>
    <w:p w14:paraId="50E6E09F" w14:textId="77777777" w:rsidR="00E05146"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 xml:space="preserve">If a child is accidentally hurt during intimate care or misunderstands or misinterprets something, reassure the child, ensure their safety and report the incident immediately to the designated teacher.  </w:t>
      </w:r>
    </w:p>
    <w:p w14:paraId="444426B4" w14:textId="77777777" w:rsidR="00E05146" w:rsidRPr="00197A73" w:rsidRDefault="00E05146">
      <w:pPr>
        <w:rPr>
          <w:sz w:val="28"/>
          <w:szCs w:val="28"/>
          <w14:shadow w14:blurRad="50800" w14:dist="38100" w14:dir="2700000" w14:sx="100000" w14:sy="100000" w14:kx="0" w14:ky="0" w14:algn="tl">
            <w14:srgbClr w14:val="000000">
              <w14:alpha w14:val="60000"/>
            </w14:srgbClr>
          </w14:shadow>
        </w:rPr>
      </w:pPr>
    </w:p>
    <w:p w14:paraId="058D934C"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Report and record any unusual emotional or behavioural response by the child.  The school’s Child Protection Policy will be followed.</w:t>
      </w:r>
    </w:p>
    <w:p w14:paraId="20D7323C" w14:textId="77777777" w:rsidR="00E05146" w:rsidRPr="00197A73" w:rsidRDefault="00E05146">
      <w:pPr>
        <w:rPr>
          <w:b/>
          <w:sz w:val="28"/>
          <w:szCs w:val="28"/>
          <w14:shadow w14:blurRad="50800" w14:dist="38100" w14:dir="2700000" w14:sx="100000" w14:sy="100000" w14:kx="0" w14:ky="0" w14:algn="tl">
            <w14:srgbClr w14:val="000000">
              <w14:alpha w14:val="60000"/>
            </w14:srgbClr>
          </w14:shadow>
        </w:rPr>
      </w:pPr>
    </w:p>
    <w:p w14:paraId="0A6BF8A1"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b/>
          <w:sz w:val="28"/>
          <w:szCs w:val="28"/>
          <w14:shadow w14:blurRad="50800" w14:dist="38100" w14:dir="2700000" w14:sx="100000" w14:sy="100000" w14:kx="0" w14:ky="0" w14:algn="tl">
            <w14:srgbClr w14:val="000000">
              <w14:alpha w14:val="60000"/>
            </w14:srgbClr>
          </w14:shadow>
        </w:rPr>
        <w:t>Wetting and Soiling</w:t>
      </w:r>
    </w:p>
    <w:p w14:paraId="6B2DDC01"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595DEFF3"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Should a child wet or soil him/herself staff will decide the most appropriate response and act according to the Gu</w:t>
      </w:r>
      <w:r w:rsidR="00E05146" w:rsidRPr="00197A73">
        <w:rPr>
          <w:sz w:val="28"/>
          <w:szCs w:val="28"/>
          <w14:shadow w14:blurRad="50800" w14:dist="38100" w14:dir="2700000" w14:sx="100000" w14:sy="100000" w14:kx="0" w14:ky="0" w14:algn="tl">
            <w14:srgbClr w14:val="000000">
              <w14:alpha w14:val="60000"/>
            </w14:srgbClr>
          </w14:shadow>
        </w:rPr>
        <w:t>idelines for G</w:t>
      </w:r>
      <w:r w:rsidRPr="00197A73">
        <w:rPr>
          <w:sz w:val="28"/>
          <w:szCs w:val="28"/>
          <w14:shadow w14:blurRad="50800" w14:dist="38100" w14:dir="2700000" w14:sx="100000" w14:sy="100000" w14:kx="0" w14:ky="0" w14:algn="tl">
            <w14:srgbClr w14:val="000000">
              <w14:alpha w14:val="60000"/>
            </w14:srgbClr>
          </w14:shadow>
        </w:rPr>
        <w:t>ood Practice.  It is the responsibility of all staff caring for a child to ensure that they are aware of the child’s method and level of communication.  Depending on their age, maturity and levels of stress children may communicate using different methods – words, signs, symbols, body movements, eye pointing, etc., to ensure effective communication:</w:t>
      </w:r>
    </w:p>
    <w:p w14:paraId="03CB122D"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2084F41C" w14:textId="77777777" w:rsidR="009B4AD0" w:rsidRPr="00197A73" w:rsidRDefault="00145D4A">
      <w:pPr>
        <w:numPr>
          <w:ilvl w:val="0"/>
          <w:numId w:val="3"/>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Make eye contact at the child’s level</w:t>
      </w:r>
    </w:p>
    <w:p w14:paraId="27958CA6" w14:textId="77777777" w:rsidR="009B4AD0" w:rsidRPr="00197A73" w:rsidRDefault="00145D4A">
      <w:pPr>
        <w:numPr>
          <w:ilvl w:val="0"/>
          <w:numId w:val="3"/>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Use simple language and repeat if necessary</w:t>
      </w:r>
    </w:p>
    <w:p w14:paraId="2F4171CE" w14:textId="77777777" w:rsidR="009B4AD0" w:rsidRPr="00197A73" w:rsidRDefault="00145D4A">
      <w:pPr>
        <w:numPr>
          <w:ilvl w:val="0"/>
          <w:numId w:val="3"/>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Wait for response</w:t>
      </w:r>
    </w:p>
    <w:p w14:paraId="7CB7B9D5" w14:textId="77777777" w:rsidR="009B4AD0" w:rsidRPr="00197A73" w:rsidRDefault="00145D4A">
      <w:pPr>
        <w:numPr>
          <w:ilvl w:val="0"/>
          <w:numId w:val="3"/>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Continue to explain to the child what is happening even if there is no response</w:t>
      </w:r>
    </w:p>
    <w:p w14:paraId="2F6123F4" w14:textId="77777777" w:rsidR="009B4AD0" w:rsidRPr="00197A73" w:rsidRDefault="00145D4A">
      <w:pPr>
        <w:numPr>
          <w:ilvl w:val="0"/>
          <w:numId w:val="3"/>
        </w:num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Treat the child as an individual with dignity and respect</w:t>
      </w:r>
    </w:p>
    <w:p w14:paraId="3CAD1FFB" w14:textId="77777777" w:rsidR="009B4AD0" w:rsidRPr="00197A73" w:rsidRDefault="009B4AD0">
      <w:pPr>
        <w:rPr>
          <w:b/>
          <w:i/>
          <w:sz w:val="52"/>
          <w:szCs w:val="52"/>
          <w14:shadow w14:blurRad="50800" w14:dist="38100" w14:dir="2700000" w14:sx="100000" w14:sy="100000" w14:kx="0" w14:ky="0" w14:algn="tl">
            <w14:srgbClr w14:val="000000">
              <w14:alpha w14:val="60000"/>
            </w14:srgbClr>
          </w14:shadow>
        </w:rPr>
      </w:pPr>
    </w:p>
    <w:p w14:paraId="58B0BFF1"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Staff should always encourage good hygiene standards by asking the children to flush the toilet after use, wash their hands with soap and water provided in the children’s toilet area and disposing of paper towels in the waste paper bin, after drying hands.</w:t>
      </w:r>
    </w:p>
    <w:p w14:paraId="0FC05FA3"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42744DBC" w14:textId="48324E73"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It is our Policy to always have a spare change of clothing in the event of an “accident”</w:t>
      </w:r>
      <w:r w:rsidR="00443DCC">
        <w:rPr>
          <w:sz w:val="28"/>
          <w:szCs w:val="28"/>
          <w14:shadow w14:blurRad="50800" w14:dist="38100" w14:dir="2700000" w14:sx="100000" w14:sy="100000" w14:kx="0" w14:ky="0" w14:algn="tl">
            <w14:srgbClr w14:val="000000">
              <w14:alpha w14:val="60000"/>
            </w14:srgbClr>
          </w14:shadow>
        </w:rPr>
        <w:t>.</w:t>
      </w:r>
      <w:bookmarkStart w:id="0" w:name="_GoBack"/>
      <w:bookmarkEnd w:id="0"/>
    </w:p>
    <w:p w14:paraId="02D70DC0"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lastRenderedPageBreak/>
        <w:t>Each child is encouraged to attend to and clean him/herself, after going to the toilet.  However, if a child has wet or soiled him/herself and he/she need help in changing, a member of staff with an open door policy will see to the child’s needs.</w:t>
      </w:r>
    </w:p>
    <w:p w14:paraId="0F373A2C"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54BF5F09"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Each parent has signed a Parental Consent form giving permission this.</w:t>
      </w:r>
    </w:p>
    <w:p w14:paraId="4CADBDD3"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40583486"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If a child continues to wet or soil he/she may be asked to take a break from school until the issue is solved.</w:t>
      </w:r>
    </w:p>
    <w:p w14:paraId="12E3CF99"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489FEF08" w14:textId="77777777" w:rsidR="009B4AD0" w:rsidRDefault="00145D4A">
      <w:pPr>
        <w:pStyle w:val="Heading1"/>
      </w:pPr>
      <w:r>
        <w:t>Conclusion</w:t>
      </w:r>
    </w:p>
    <w:p w14:paraId="3AA1E690"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7017084A"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It is important to note that in addition to the information in the Intimate Care Policy, reference should also be made to the Child Protection and Pastoral Care Policies.</w:t>
      </w:r>
    </w:p>
    <w:p w14:paraId="3EA5E0E4"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7CB154C7"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This policy will be reviewed on an annual basis or when deemed necessary as a result of further guidance given by DENI or other statutory/advisory bodies.  All stakeholders will be involved in the review through a consultation process.</w:t>
      </w:r>
    </w:p>
    <w:p w14:paraId="3A0E6136"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54B42577"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Signed:</w:t>
      </w:r>
    </w:p>
    <w:p w14:paraId="1E0E1FB2"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1EE2C4DC"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Chairman of the Board of Governors:</w:t>
      </w:r>
    </w:p>
    <w:p w14:paraId="7CA6F38D"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2BDA5AF0" w14:textId="77777777" w:rsidR="009B4AD0" w:rsidRPr="00197A73" w:rsidRDefault="00145D4A">
      <w:pPr>
        <w:rPr>
          <w:sz w:val="28"/>
          <w:szCs w:val="28"/>
          <w14:shadow w14:blurRad="50800" w14:dist="38100" w14:dir="2700000" w14:sx="100000" w14:sy="100000" w14:kx="0" w14:ky="0" w14:algn="tl">
            <w14:srgbClr w14:val="000000">
              <w14:alpha w14:val="60000"/>
            </w14:srgbClr>
          </w14:shadow>
        </w:rPr>
      </w:pPr>
      <w:r w:rsidRPr="00197A73">
        <w:rPr>
          <w:sz w:val="28"/>
          <w:szCs w:val="28"/>
          <w14:shadow w14:blurRad="50800" w14:dist="38100" w14:dir="2700000" w14:sx="100000" w14:sy="100000" w14:kx="0" w14:ky="0" w14:algn="tl">
            <w14:srgbClr w14:val="000000">
              <w14:alpha w14:val="60000"/>
            </w14:srgbClr>
          </w14:shadow>
        </w:rPr>
        <w:t>Date:</w:t>
      </w:r>
    </w:p>
    <w:p w14:paraId="72DF869F"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p w14:paraId="043C6F03" w14:textId="77777777" w:rsidR="009B4AD0" w:rsidRPr="00197A73" w:rsidRDefault="009B4AD0">
      <w:pPr>
        <w:rPr>
          <w:sz w:val="28"/>
          <w:szCs w:val="28"/>
          <w14:shadow w14:blurRad="50800" w14:dist="38100" w14:dir="2700000" w14:sx="100000" w14:sy="100000" w14:kx="0" w14:ky="0" w14:algn="tl">
            <w14:srgbClr w14:val="000000">
              <w14:alpha w14:val="60000"/>
            </w14:srgbClr>
          </w14:shadow>
        </w:rPr>
      </w:pPr>
    </w:p>
    <w:sectPr w:rsidR="009B4AD0" w:rsidRPr="00197A7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53A15" w14:textId="77777777" w:rsidR="009B4AD0" w:rsidRDefault="00145D4A">
      <w:r>
        <w:separator/>
      </w:r>
    </w:p>
  </w:endnote>
  <w:endnote w:type="continuationSeparator" w:id="0">
    <w:p w14:paraId="312DAA6F" w14:textId="77777777" w:rsidR="009B4AD0" w:rsidRDefault="0014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2998" w14:textId="2A9219F7" w:rsidR="009B4AD0" w:rsidRDefault="00145D4A">
    <w:pPr>
      <w:pStyle w:val="Footer"/>
    </w:pPr>
    <w:r>
      <w:t xml:space="preserve">Adopted </w:t>
    </w:r>
    <w:r w:rsidR="00197A73">
      <w:t>December 2015</w:t>
    </w:r>
  </w:p>
  <w:p w14:paraId="4E72B08B" w14:textId="77777777" w:rsidR="009B4AD0" w:rsidRDefault="009B4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B7346" w14:textId="77777777" w:rsidR="009B4AD0" w:rsidRDefault="00145D4A">
      <w:r>
        <w:separator/>
      </w:r>
    </w:p>
  </w:footnote>
  <w:footnote w:type="continuationSeparator" w:id="0">
    <w:p w14:paraId="7D9B4DE7" w14:textId="77777777" w:rsidR="009B4AD0" w:rsidRDefault="00145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A83"/>
    <w:multiLevelType w:val="hybridMultilevel"/>
    <w:tmpl w:val="C4A6A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93D7A96"/>
    <w:multiLevelType w:val="hybridMultilevel"/>
    <w:tmpl w:val="1F347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C73DD1"/>
    <w:multiLevelType w:val="hybridMultilevel"/>
    <w:tmpl w:val="52D42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46"/>
    <w:rsid w:val="00145D4A"/>
    <w:rsid w:val="00197A73"/>
    <w:rsid w:val="00443DCC"/>
    <w:rsid w:val="00484A9A"/>
    <w:rsid w:val="009B4AD0"/>
    <w:rsid w:val="00B23D62"/>
    <w:rsid w:val="00E051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96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b/>
      <w:bCs/>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B23D62"/>
    <w:rPr>
      <w:rFonts w:ascii="Tahoma" w:hAnsi="Tahoma" w:cs="Tahoma"/>
      <w:sz w:val="16"/>
      <w:szCs w:val="16"/>
    </w:rPr>
  </w:style>
  <w:style w:type="character" w:customStyle="1" w:styleId="BalloonTextChar">
    <w:name w:val="Balloon Text Char"/>
    <w:basedOn w:val="DefaultParagraphFont"/>
    <w:link w:val="BalloonText"/>
    <w:rsid w:val="00B23D62"/>
    <w:rPr>
      <w:rFonts w:ascii="Tahoma" w:hAnsi="Tahoma" w:cs="Tahoma"/>
      <w:sz w:val="16"/>
      <w:szCs w:val="16"/>
      <w:lang w:eastAsia="en-GB"/>
    </w:rPr>
  </w:style>
  <w:style w:type="paragraph" w:customStyle="1" w:styleId="Default">
    <w:name w:val="Default"/>
    <w:rsid w:val="00197A73"/>
    <w:pPr>
      <w:autoSpaceDE w:val="0"/>
      <w:autoSpaceDN w:val="0"/>
      <w:adjustRightInd w:val="0"/>
    </w:pPr>
    <w:rPr>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b/>
      <w:bCs/>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B23D62"/>
    <w:rPr>
      <w:rFonts w:ascii="Tahoma" w:hAnsi="Tahoma" w:cs="Tahoma"/>
      <w:sz w:val="16"/>
      <w:szCs w:val="16"/>
    </w:rPr>
  </w:style>
  <w:style w:type="character" w:customStyle="1" w:styleId="BalloonTextChar">
    <w:name w:val="Balloon Text Char"/>
    <w:basedOn w:val="DefaultParagraphFont"/>
    <w:link w:val="BalloonText"/>
    <w:rsid w:val="00B23D62"/>
    <w:rPr>
      <w:rFonts w:ascii="Tahoma" w:hAnsi="Tahoma" w:cs="Tahoma"/>
      <w:sz w:val="16"/>
      <w:szCs w:val="16"/>
      <w:lang w:eastAsia="en-GB"/>
    </w:rPr>
  </w:style>
  <w:style w:type="paragraph" w:customStyle="1" w:styleId="Default">
    <w:name w:val="Default"/>
    <w:rsid w:val="00197A73"/>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51175848</Template>
  <TotalTime>2</TotalTime>
  <Pages>6</Pages>
  <Words>1134</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vt:lpstr>
    </vt:vector>
  </TitlesOfParts>
  <Company>RM plc</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mfarrell859</dc:creator>
  <cp:lastModifiedBy>S Mone</cp:lastModifiedBy>
  <cp:revision>3</cp:revision>
  <cp:lastPrinted>2014-08-26T11:38:00Z</cp:lastPrinted>
  <dcterms:created xsi:type="dcterms:W3CDTF">2015-12-08T18:29:00Z</dcterms:created>
  <dcterms:modified xsi:type="dcterms:W3CDTF">2015-12-08T18:31:00Z</dcterms:modified>
</cp:coreProperties>
</file>